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47"/>
        <w:gridCol w:w="248"/>
        <w:gridCol w:w="444"/>
        <w:gridCol w:w="236"/>
        <w:gridCol w:w="45"/>
        <w:gridCol w:w="19"/>
        <w:gridCol w:w="1741"/>
        <w:gridCol w:w="276"/>
        <w:gridCol w:w="1202"/>
        <w:gridCol w:w="346"/>
        <w:gridCol w:w="225"/>
        <w:gridCol w:w="1065"/>
        <w:gridCol w:w="411"/>
        <w:gridCol w:w="193"/>
        <w:gridCol w:w="1573"/>
        <w:gridCol w:w="77"/>
        <w:gridCol w:w="759"/>
        <w:gridCol w:w="271"/>
        <w:gridCol w:w="529"/>
        <w:gridCol w:w="142"/>
      </w:tblGrid>
      <w:tr w:rsidR="007457D2" w:rsidRPr="00C21CD4" w:rsidTr="0046716B">
        <w:trPr>
          <w:gridBefore w:val="2"/>
          <w:gridAfter w:val="2"/>
          <w:wBefore w:w="1114" w:type="dxa"/>
          <w:wAfter w:w="671" w:type="dxa"/>
          <w:trHeight w:val="274"/>
        </w:trPr>
        <w:tc>
          <w:tcPr>
            <w:tcW w:w="9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B3EBC" w:rsidP="007E682B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4E3D51" w:rsidRDefault="007E682B" w:rsidP="004649C3">
            <w:pPr>
              <w:ind w:left="34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мальчиков </w:t>
            </w:r>
            <w:r w:rsidR="00464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 w:rsidR="00464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4649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D61A4F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46716B">
        <w:trPr>
          <w:gridBefore w:val="1"/>
          <w:wBefore w:w="567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3D0313" w:rsidP="00E71AC1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E71A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E71A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7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"Золотой" знак.</w:t>
            </w:r>
          </w:p>
        </w:tc>
      </w:tr>
      <w:tr w:rsidR="003C2705" w:rsidRPr="00C21CD4" w:rsidTr="0046716B">
        <w:trPr>
          <w:gridBefore w:val="1"/>
          <w:wBefore w:w="567" w:type="dxa"/>
          <w:trHeight w:val="504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86995</wp:posOffset>
                  </wp:positionV>
                  <wp:extent cx="1295400" cy="121920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E71AC1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E71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3D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 w:rsidR="00E71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</w:t>
            </w:r>
            <w:proofErr w:type="gramStart"/>
            <w:r w:rsidR="00E71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A4F" w:rsidRPr="00D251E6" w:rsidRDefault="00E71AC1" w:rsidP="00D61A4F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7B3EBC" w:rsidRPr="00D61A4F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7B3EBC" w:rsidRPr="00D61A4F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D61A4F" w:rsidRPr="004E3D51">
              <w:rPr>
                <w:color w:val="000000"/>
                <w:sz w:val="28"/>
                <w:szCs w:val="28"/>
              </w:rPr>
              <w:t>прыжо</w:t>
            </w:r>
            <w:r w:rsidR="00D61A4F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D61A4F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D61A4F">
              <w:rPr>
                <w:color w:val="000000"/>
                <w:sz w:val="28"/>
                <w:szCs w:val="28"/>
              </w:rPr>
              <w:t>мяча</w:t>
            </w:r>
            <w:r w:rsidR="00E25CC6">
              <w:rPr>
                <w:color w:val="000000"/>
                <w:sz w:val="28"/>
                <w:szCs w:val="28"/>
              </w:rPr>
              <w:t xml:space="preserve"> весом 150 г.; бег на лыжах на 1 км или 2</w:t>
            </w:r>
            <w:r w:rsidR="00D61A4F">
              <w:rPr>
                <w:color w:val="000000"/>
                <w:sz w:val="28"/>
                <w:szCs w:val="28"/>
              </w:rPr>
              <w:t xml:space="preserve"> км; плавание </w:t>
            </w:r>
            <w:r w:rsidR="00E25CC6">
              <w:rPr>
                <w:color w:val="000000"/>
                <w:sz w:val="28"/>
                <w:szCs w:val="28"/>
              </w:rPr>
              <w:t>без учета времени</w:t>
            </w:r>
            <w:r w:rsidR="00D61A4F" w:rsidRPr="00D251E6">
              <w:rPr>
                <w:color w:val="000000"/>
                <w:sz w:val="28"/>
                <w:szCs w:val="28"/>
              </w:rPr>
              <w:t>. </w:t>
            </w:r>
          </w:p>
          <w:p w:rsidR="00D61A4F" w:rsidRPr="00164E6D" w:rsidRDefault="00D61A4F" w:rsidP="00D61A4F">
            <w:pPr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951EF1" w:rsidRPr="004E3D51" w:rsidRDefault="00951EF1" w:rsidP="00D61A4F">
            <w:pPr>
              <w:tabs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wBefore w:w="567" w:type="dxa"/>
          <w:trHeight w:val="1573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Before w:val="1"/>
          <w:gridAfter w:val="5"/>
          <w:wBefore w:w="567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E71AC1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32AE9" w:rsidRPr="00C32AE9" w:rsidRDefault="00E71AC1" w:rsidP="00E71AC1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051F3D" w:rsidRPr="00C21CD4" w:rsidTr="0046716B">
        <w:trPr>
          <w:gridBefore w:val="1"/>
          <w:wBefore w:w="567" w:type="dxa"/>
          <w:trHeight w:val="389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051F3D" w:rsidRPr="004E3D51" w:rsidTr="001C1F9E">
              <w:trPr>
                <w:trHeight w:val="389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C32AE9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283210</wp:posOffset>
                  </wp:positionV>
                  <wp:extent cx="1310640" cy="1323975"/>
                  <wp:effectExtent l="19050" t="0" r="3810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23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104269" w:rsidRDefault="003D0313" w:rsidP="00D61A4F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E25C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</w:t>
            </w:r>
            <w:r w:rsidR="00E25C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C32AE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"Серебряный" знак.</w:t>
            </w:r>
          </w:p>
          <w:p w:rsidR="00051F3D" w:rsidRPr="004E3D51" w:rsidRDefault="00E25CC6" w:rsidP="00D61A4F">
            <w:pPr>
              <w:tabs>
                <w:tab w:val="left" w:pos="8378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51F3D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CC6" w:rsidRPr="00D251E6" w:rsidRDefault="00E25CC6" w:rsidP="00E25CC6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2</w:t>
            </w:r>
            <w:r w:rsidR="00051F3D" w:rsidRPr="00D61A4F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051F3D" w:rsidRPr="00D61A4F">
              <w:rPr>
                <w:i/>
                <w:color w:val="000000"/>
                <w:sz w:val="28"/>
                <w:szCs w:val="28"/>
              </w:rPr>
              <w:t>:</w:t>
            </w:r>
            <w:r w:rsidR="00051F3D" w:rsidRPr="004E3D51">
              <w:rPr>
                <w:color w:val="000000"/>
                <w:sz w:val="28"/>
                <w:szCs w:val="28"/>
              </w:rPr>
              <w:t xml:space="preserve"> </w:t>
            </w:r>
            <w:r w:rsidRPr="004E3D51">
              <w:rPr>
                <w:color w:val="000000"/>
                <w:sz w:val="28"/>
                <w:szCs w:val="28"/>
              </w:rPr>
              <w:t>прыжо</w:t>
            </w:r>
            <w:r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>
              <w:rPr>
                <w:color w:val="000000"/>
                <w:sz w:val="28"/>
                <w:szCs w:val="28"/>
              </w:rPr>
              <w:t>мяча весом 150 г.; бег на лыжах на 1 км или 2 км; плавание без учета времени</w:t>
            </w:r>
            <w:r w:rsidRPr="00D251E6">
              <w:rPr>
                <w:color w:val="000000"/>
                <w:sz w:val="28"/>
                <w:szCs w:val="28"/>
              </w:rPr>
              <w:t>. </w:t>
            </w:r>
          </w:p>
          <w:p w:rsidR="00051F3D" w:rsidRPr="00104269" w:rsidRDefault="003D0313" w:rsidP="00D61A4F">
            <w:pPr>
              <w:tabs>
                <w:tab w:val="left" w:pos="8378"/>
                <w:tab w:val="left" w:pos="8444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051F3D" w:rsidRPr="00C21CD4" w:rsidTr="0046716B">
        <w:trPr>
          <w:gridBefore w:val="1"/>
          <w:wBefore w:w="567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wBefore w:w="567" w:type="dxa"/>
          <w:trHeight w:val="92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gridAfter w:val="14"/>
          <w:wBefore w:w="567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46716B">
        <w:trPr>
          <w:gridBefore w:val="1"/>
          <w:gridAfter w:val="14"/>
          <w:wBefore w:w="567" w:type="dxa"/>
          <w:wAfter w:w="8810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D61A4F">
            <w:pPr>
              <w:tabs>
                <w:tab w:val="left" w:pos="7911"/>
              </w:tabs>
              <w:ind w:left="119" w:right="31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Before w:val="1"/>
          <w:gridAfter w:val="5"/>
          <w:wBefore w:w="567" w:type="dxa"/>
          <w:wAfter w:w="1778" w:type="dxa"/>
          <w:trHeight w:val="215"/>
        </w:trPr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2B" w:rsidRPr="00104269" w:rsidRDefault="007E682B" w:rsidP="00E71AC1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</w:p>
          <w:p w:rsidR="00C21CD4" w:rsidRPr="00E71AC1" w:rsidRDefault="00E71AC1" w:rsidP="00E71AC1">
            <w:pPr>
              <w:ind w:left="1618" w:right="-5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1042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мальчиков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430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</w:tblGrid>
            <w:tr w:rsidR="007B3EBC" w:rsidRPr="004E3D51" w:rsidTr="001C1F9E">
              <w:trPr>
                <w:trHeight w:val="430"/>
                <w:tblCellSpacing w:w="0" w:type="dxa"/>
              </w:trPr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E682B">
                  <w:pPr>
                    <w:ind w:right="-534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04269" w:rsidRDefault="003D0313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10426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D61A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042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6 тестов не ниже требований на "Бронзовый" знак.</w:t>
            </w: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3D0313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-502920</wp:posOffset>
                  </wp:positionH>
                  <wp:positionV relativeFrom="paragraph">
                    <wp:posOffset>58420</wp:posOffset>
                  </wp:positionV>
                  <wp:extent cx="1306830" cy="1247775"/>
                  <wp:effectExtent l="19050" t="0" r="762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47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D61A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r w:rsidR="00E25CC6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</w:t>
            </w:r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 высокой перекладине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</w:t>
            </w:r>
            <w:proofErr w:type="gramStart"/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лежа; </w:t>
            </w:r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</w:t>
            </w:r>
            <w:proofErr w:type="gramEnd"/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 стоя</w:t>
            </w:r>
            <w:r w:rsidR="00E25CC6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E25CC6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E25CC6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157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CC6" w:rsidRPr="00D251E6" w:rsidRDefault="007B3EBC" w:rsidP="00E25CC6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119" w:right="317"/>
              <w:jc w:val="both"/>
              <w:rPr>
                <w:color w:val="000000"/>
                <w:sz w:val="28"/>
                <w:szCs w:val="28"/>
              </w:rPr>
            </w:pPr>
            <w:r w:rsidRPr="00D61A4F">
              <w:rPr>
                <w:b/>
                <w:bCs/>
                <w:i/>
                <w:color w:val="000000"/>
                <w:sz w:val="28"/>
                <w:szCs w:val="28"/>
              </w:rPr>
              <w:t>2 по выбору</w:t>
            </w:r>
            <w:r w:rsidRPr="00D61A4F">
              <w:rPr>
                <w:i/>
                <w:color w:val="000000"/>
                <w:sz w:val="28"/>
                <w:szCs w:val="28"/>
              </w:rPr>
              <w:t>:</w:t>
            </w:r>
            <w:r w:rsidRPr="00D61A4F">
              <w:rPr>
                <w:color w:val="000000"/>
                <w:sz w:val="28"/>
                <w:szCs w:val="28"/>
              </w:rPr>
              <w:t xml:space="preserve"> </w:t>
            </w:r>
            <w:r w:rsidR="00E25CC6" w:rsidRPr="004E3D51">
              <w:rPr>
                <w:color w:val="000000"/>
                <w:sz w:val="28"/>
                <w:szCs w:val="28"/>
              </w:rPr>
              <w:t>прыжо</w:t>
            </w:r>
            <w:r w:rsidR="00E25CC6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E25CC6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E25CC6">
              <w:rPr>
                <w:color w:val="000000"/>
                <w:sz w:val="28"/>
                <w:szCs w:val="28"/>
              </w:rPr>
              <w:t>мяча весом 150 г.; бег на лыжах на 1 км или 2 км; плавание без учета времени</w:t>
            </w:r>
            <w:r w:rsidR="00E25CC6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Default="003D0313" w:rsidP="00D61A4F">
            <w:pPr>
              <w:tabs>
                <w:tab w:val="left" w:pos="7911"/>
              </w:tabs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4269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7457D2" w:rsidRDefault="007457D2" w:rsidP="00D61A4F">
            <w:pPr>
              <w:tabs>
                <w:tab w:val="left" w:pos="7911"/>
              </w:tabs>
              <w:spacing w:after="240"/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A4F" w:rsidRDefault="00D61A4F" w:rsidP="00D61A4F">
            <w:pPr>
              <w:tabs>
                <w:tab w:val="left" w:pos="7911"/>
              </w:tabs>
              <w:spacing w:after="240"/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A4F" w:rsidRDefault="00D61A4F" w:rsidP="00D61A4F">
            <w:pPr>
              <w:tabs>
                <w:tab w:val="left" w:pos="7911"/>
              </w:tabs>
              <w:spacing w:after="240"/>
              <w:ind w:left="119"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5045" w:rsidRPr="004E3D51" w:rsidRDefault="000F5045" w:rsidP="00D61A4F">
            <w:pPr>
              <w:tabs>
                <w:tab w:val="left" w:pos="7911"/>
              </w:tabs>
              <w:spacing w:after="240"/>
              <w:ind w:righ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46716B">
        <w:trPr>
          <w:gridBefore w:val="1"/>
          <w:gridAfter w:val="1"/>
          <w:wBefore w:w="567" w:type="dxa"/>
          <w:wAfter w:w="142" w:type="dxa"/>
          <w:trHeight w:val="206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7E682B">
            <w:pPr>
              <w:tabs>
                <w:tab w:val="left" w:pos="7911"/>
              </w:tabs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-152400</wp:posOffset>
                  </wp:positionV>
                  <wp:extent cx="3990975" cy="933450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33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</w:tblGrid>
            <w:tr w:rsidR="007457D2" w:rsidRPr="00C21CD4" w:rsidTr="001C1F9E">
              <w:trPr>
                <w:trHeight w:val="203"/>
                <w:tblCellSpacing w:w="0" w:type="dxa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7E682B">
                  <w:pPr>
                    <w:ind w:right="-5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46716B">
        <w:trPr>
          <w:gridAfter w:val="3"/>
          <w:wAfter w:w="942" w:type="dxa"/>
          <w:trHeight w:val="20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After w:val="3"/>
          <w:wAfter w:w="942" w:type="dxa"/>
          <w:trHeight w:val="253"/>
        </w:trPr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7E682B">
            <w:pPr>
              <w:ind w:right="-5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46716B">
        <w:trPr>
          <w:gridAfter w:val="3"/>
          <w:wAfter w:w="942" w:type="dxa"/>
          <w:trHeight w:val="213"/>
        </w:trPr>
        <w:tc>
          <w:tcPr>
            <w:tcW w:w="997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C2705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7E682B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F91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мальчиков </w:t>
            </w:r>
            <w:r w:rsidR="0009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E7617F" w:rsidP="0009733A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AF2B35" w:rsidRPr="00C21CD4" w:rsidTr="0009733A">
        <w:trPr>
          <w:gridAfter w:val="1"/>
          <w:wAfter w:w="142" w:type="dxa"/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F2B35" w:rsidRPr="00AF2B35" w:rsidRDefault="00AF2B35" w:rsidP="001C1F9E">
            <w:pPr>
              <w:ind w:left="-108"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AF2B35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испытаний (тесты)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AF2B35" w:rsidRPr="00C21CD4" w:rsidTr="0009733A">
        <w:trPr>
          <w:gridAfter w:val="1"/>
          <w:wAfter w:w="142" w:type="dxa"/>
          <w:trHeight w:val="85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5" w:rsidRPr="00AF2B35" w:rsidRDefault="00AF2B35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AF2B35" w:rsidRPr="00AF2B35" w:rsidRDefault="00AF2B35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457D2" w:rsidRPr="00C21CD4" w:rsidTr="0009733A">
        <w:trPr>
          <w:gridAfter w:val="1"/>
          <w:wAfter w:w="142" w:type="dxa"/>
          <w:trHeight w:val="66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1C1F9E">
            <w:pPr>
              <w:ind w:righ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D61A4F" w:rsidRPr="00C21CD4" w:rsidTr="0009733A">
        <w:trPr>
          <w:gridAfter w:val="1"/>
          <w:wAfter w:w="142" w:type="dxa"/>
          <w:trHeight w:val="6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AF2B35" w:rsidRDefault="00D61A4F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AF2B35" w:rsidRDefault="00D61A4F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60 м (с)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46716B" w:rsidRDefault="00D61A4F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4F" w:rsidRPr="0046716B" w:rsidRDefault="00D61A4F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A4F" w:rsidRPr="0046716B" w:rsidRDefault="0009733A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D61A4F"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9733A" w:rsidRPr="00C21CD4" w:rsidTr="0009733A">
        <w:trPr>
          <w:gridAfter w:val="1"/>
          <w:wAfter w:w="142" w:type="dxa"/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D61A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3A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4.50</w:t>
            </w:r>
          </w:p>
        </w:tc>
      </w:tr>
      <w:tr w:rsidR="0046716B" w:rsidRPr="00C21CD4" w:rsidTr="0009733A">
        <w:trPr>
          <w:gridAfter w:val="1"/>
          <w:wAfter w:w="142" w:type="dxa"/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16B" w:rsidRPr="00C21CD4" w:rsidTr="0009733A">
        <w:trPr>
          <w:gridAfter w:val="1"/>
          <w:wAfter w:w="142" w:type="dxa"/>
          <w:trHeight w:val="70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сгибание и разгибание рук упоре лежа на полу (кол-во раз)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9733A" w:rsidRPr="00C21CD4" w:rsidTr="0009733A">
        <w:trPr>
          <w:gridAfter w:val="1"/>
          <w:wAfter w:w="142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A" w:rsidRPr="00AF2B35" w:rsidRDefault="0009733A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полу.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3A" w:rsidRPr="0009733A" w:rsidRDefault="0009733A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3A" w:rsidRPr="0046716B" w:rsidRDefault="0009733A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33A" w:rsidRPr="0009733A" w:rsidRDefault="0009733A" w:rsidP="00AF2B35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7457D2" w:rsidRPr="00C21CD4" w:rsidTr="0009733A">
        <w:trPr>
          <w:gridAfter w:val="1"/>
          <w:wAfter w:w="142" w:type="dxa"/>
          <w:trHeight w:val="636"/>
        </w:trPr>
        <w:tc>
          <w:tcPr>
            <w:tcW w:w="107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7457D2" w:rsidP="00AF2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46716B" w:rsidRPr="00C21CD4" w:rsidTr="0009733A">
        <w:trPr>
          <w:gridAfter w:val="1"/>
          <w:wAfter w:w="142" w:type="dxa"/>
          <w:trHeight w:val="7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46716B"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716B" w:rsidRPr="00C21CD4" w:rsidTr="0046716B">
        <w:trPr>
          <w:gridAfter w:val="1"/>
          <w:wAfter w:w="142" w:type="dxa"/>
          <w:trHeight w:val="36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46716B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46716B" w:rsidRPr="00C21CD4" w:rsidTr="0009733A">
        <w:trPr>
          <w:gridAfter w:val="1"/>
          <w:wAfter w:w="142" w:type="dxa"/>
          <w:trHeight w:val="6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AF2B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мяча весом  150 г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0973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97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6716B" w:rsidRPr="00C21CD4" w:rsidTr="0009733A">
        <w:trPr>
          <w:gridAfter w:val="1"/>
          <w:wAfter w:w="142" w:type="dxa"/>
          <w:trHeight w:val="7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09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лыжах на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(мин, 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09733A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6.45</w:t>
            </w:r>
          </w:p>
        </w:tc>
      </w:tr>
      <w:tr w:rsidR="0046716B" w:rsidRPr="00C21CD4" w:rsidTr="0009733A">
        <w:trPr>
          <w:gridAfter w:val="1"/>
          <w:wAfter w:w="142" w:type="dxa"/>
          <w:trHeight w:val="75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6B" w:rsidRPr="00AF2B35" w:rsidRDefault="0046716B" w:rsidP="0009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лыжах на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16B" w:rsidRPr="0046716B" w:rsidRDefault="0046716B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7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C1F9E" w:rsidRPr="00C21CD4" w:rsidTr="0009733A">
        <w:trPr>
          <w:gridAfter w:val="1"/>
          <w:wAfter w:w="142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46716B" w:rsidP="001C1F9E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A7180"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7457D2" w:rsidP="000973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 w:rsidR="000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09733A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AF2B35" w:rsidRDefault="0009733A" w:rsidP="00AF2B35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AF2B35" w:rsidRDefault="0046716B" w:rsidP="0046716B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1C1F9E" w:rsidP="001C1F9E">
      <w:pPr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F12" w:rsidRDefault="00160F12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F98" w:rsidRDefault="009D4F98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6B" w:rsidRDefault="0092419D" w:rsidP="00AA309C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D4F98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</w:t>
      </w:r>
      <w:r w:rsidR="002163C0" w:rsidRPr="009D4F98">
        <w:rPr>
          <w:rFonts w:ascii="Times New Roman" w:hAnsi="Times New Roman" w:cs="Times New Roman"/>
          <w:sz w:val="28"/>
          <w:szCs w:val="28"/>
          <w:u w:val="single"/>
        </w:rPr>
        <w:t xml:space="preserve"> испытаний ГТО</w:t>
      </w:r>
      <w:r w:rsidRPr="009D4F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309C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2419D" w:rsidRPr="00E25CC6" w:rsidRDefault="00E7617F" w:rsidP="00E25CC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b/>
          <w:sz w:val="24"/>
          <w:szCs w:val="24"/>
        </w:rPr>
        <w:t>Бег на 6</w:t>
      </w:r>
      <w:r w:rsidR="0092419D" w:rsidRPr="00E25CC6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E25CC6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Pr="00E25CC6">
        <w:rPr>
          <w:rFonts w:ascii="Times New Roman" w:hAnsi="Times New Roman" w:cs="Times New Roman"/>
          <w:sz w:val="24"/>
          <w:szCs w:val="24"/>
        </w:rPr>
        <w:t xml:space="preserve"> </w:t>
      </w:r>
      <w:r w:rsidR="0092419D" w:rsidRPr="00E25CC6">
        <w:rPr>
          <w:rFonts w:ascii="Times New Roman" w:hAnsi="Times New Roman" w:cs="Times New Roman"/>
          <w:sz w:val="24"/>
          <w:szCs w:val="24"/>
        </w:rPr>
        <w:t>Упражнение выполняетс</w:t>
      </w:r>
      <w:r w:rsidR="00175525" w:rsidRPr="00E25CC6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Pr="00E25CC6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E25CC6">
        <w:rPr>
          <w:rFonts w:ascii="Times New Roman" w:hAnsi="Times New Roman" w:cs="Times New Roman"/>
          <w:sz w:val="24"/>
          <w:szCs w:val="24"/>
        </w:rPr>
        <w:t>, по 2-4 человека в забеге. Результат каждого испытуемого определяется по секундомеру.</w:t>
      </w:r>
    </w:p>
    <w:p w:rsidR="0092419D" w:rsidRPr="00E25CC6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E25CC6">
        <w:rPr>
          <w:noProof/>
          <w:sz w:val="24"/>
          <w:szCs w:val="24"/>
          <w:lang w:eastAsia="ru-RU"/>
        </w:rPr>
        <w:drawing>
          <wp:inline distT="0" distB="0" distL="0" distR="0" wp14:anchorId="49B247AE" wp14:editId="5774C60F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 w:rsidRPr="00E25CC6">
        <w:rPr>
          <w:noProof/>
          <w:sz w:val="24"/>
          <w:szCs w:val="24"/>
          <w:lang w:eastAsia="ru-RU"/>
        </w:rPr>
        <w:drawing>
          <wp:inline distT="0" distB="0" distL="0" distR="0" wp14:anchorId="35DF2436" wp14:editId="4C7D01A2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E25CC6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r w:rsidR="00E25CC6" w:rsidRPr="00E25C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61D9F" w:rsidRPr="00E25CC6">
        <w:rPr>
          <w:rFonts w:ascii="Times New Roman" w:hAnsi="Times New Roman" w:cs="Times New Roman"/>
          <w:b/>
          <w:sz w:val="24"/>
          <w:szCs w:val="24"/>
        </w:rPr>
        <w:t>к</w:t>
      </w:r>
      <w:r w:rsidRPr="00E25CC6">
        <w:rPr>
          <w:rFonts w:ascii="Times New Roman" w:hAnsi="Times New Roman" w:cs="Times New Roman"/>
          <w:b/>
          <w:sz w:val="24"/>
          <w:szCs w:val="24"/>
        </w:rPr>
        <w:t>м.</w:t>
      </w:r>
      <w:r w:rsidRPr="00E25CC6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Pr="00E25CC6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 w:rsidRPr="00E25CC6">
        <w:rPr>
          <w:rFonts w:ascii="Times New Roman" w:hAnsi="Times New Roman" w:cs="Times New Roman"/>
          <w:sz w:val="24"/>
          <w:szCs w:val="24"/>
        </w:rPr>
        <w:t xml:space="preserve"> </w:t>
      </w:r>
      <w:r w:rsidR="00AA309C" w:rsidRPr="00E25CC6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AA309C" w:rsidRPr="00E25CC6" w:rsidRDefault="003815DD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AA309C" w:rsidRPr="00E25CC6">
        <w:rPr>
          <w:rFonts w:ascii="Times New Roman" w:hAnsi="Times New Roman" w:cs="Times New Roman"/>
          <w:b/>
          <w:sz w:val="24"/>
          <w:szCs w:val="24"/>
        </w:rPr>
        <w:t xml:space="preserve">Подтягивание из виса на высокой перекладине. </w:t>
      </w:r>
      <w:r w:rsidR="00AA309C" w:rsidRPr="00E25CC6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E665DA" w:rsidRPr="00E25CC6" w:rsidRDefault="00D76F4C" w:rsidP="00690A26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25C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719DE1F" wp14:editId="766B1B95">
            <wp:simplePos x="0" y="0"/>
            <wp:positionH relativeFrom="column">
              <wp:posOffset>-443865</wp:posOffset>
            </wp:positionH>
            <wp:positionV relativeFrom="paragraph">
              <wp:posOffset>121920</wp:posOffset>
            </wp:positionV>
            <wp:extent cx="1666875" cy="1969770"/>
            <wp:effectExtent l="19050" t="0" r="9525" b="0"/>
            <wp:wrapTight wrapText="bothSides">
              <wp:wrapPolygon edited="0">
                <wp:start x="-247" y="0"/>
                <wp:lineTo x="-247" y="21308"/>
                <wp:lineTo x="21723" y="21308"/>
                <wp:lineTo x="21723" y="0"/>
                <wp:lineTo x="-247" y="0"/>
              </wp:wrapPolygon>
            </wp:wrapTight>
            <wp:docPr id="14" name="Рисунок 14" descr="http://www.gto-normy.ru/wp-content/uploads/2014/06/gto-PODTYaGIVANIYa-SRYeDNIM-PRYaMYM-KhV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-normy.ru/wp-content/uploads/2014/06/gto-PODTYaGIVANIYa-SRYeDNIM-PRYaMYM-KhVATO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09C" w:rsidRPr="00E25CC6">
        <w:rPr>
          <w:rFonts w:ascii="Times New Roman" w:hAnsi="Times New Roman" w:cs="Times New Roman"/>
          <w:sz w:val="24"/>
          <w:szCs w:val="24"/>
        </w:rPr>
        <w:t>Из исходного положения – вис хватом сверху</w:t>
      </w:r>
      <w:r w:rsidR="003815DD" w:rsidRPr="00E25CC6">
        <w:rPr>
          <w:rFonts w:ascii="Times New Roman" w:hAnsi="Times New Roman" w:cs="Times New Roman"/>
          <w:sz w:val="24"/>
          <w:szCs w:val="24"/>
        </w:rPr>
        <w:t>, к</w:t>
      </w:r>
      <w:r w:rsidR="00C21CD4" w:rsidRPr="00E25CC6">
        <w:rPr>
          <w:rFonts w:ascii="Times New Roman" w:hAnsi="Times New Roman" w:cs="Times New Roman"/>
          <w:sz w:val="24"/>
          <w:szCs w:val="24"/>
        </w:rPr>
        <w:t xml:space="preserve">исти рук </w:t>
      </w:r>
      <w:r w:rsidR="00160F12" w:rsidRPr="00E25CC6">
        <w:rPr>
          <w:rFonts w:ascii="Times New Roman" w:hAnsi="Times New Roman" w:cs="Times New Roman"/>
          <w:sz w:val="24"/>
          <w:szCs w:val="24"/>
        </w:rPr>
        <w:br/>
      </w:r>
      <w:r w:rsidR="00C21CD4" w:rsidRPr="00E25CC6">
        <w:rPr>
          <w:rFonts w:ascii="Times New Roman" w:hAnsi="Times New Roman" w:cs="Times New Roman"/>
          <w:sz w:val="24"/>
          <w:szCs w:val="24"/>
        </w:rPr>
        <w:t>на ширине плеч, туловищ</w:t>
      </w:r>
      <w:r w:rsidR="003815DD" w:rsidRPr="00E25CC6">
        <w:rPr>
          <w:rFonts w:ascii="Times New Roman" w:hAnsi="Times New Roman" w:cs="Times New Roman"/>
          <w:sz w:val="24"/>
          <w:szCs w:val="24"/>
        </w:rPr>
        <w:t xml:space="preserve">е и ноги выпрямлены, ноги </w:t>
      </w:r>
      <w:r w:rsidR="00160F12" w:rsidRPr="00E25CC6">
        <w:rPr>
          <w:rFonts w:ascii="Times New Roman" w:hAnsi="Times New Roman" w:cs="Times New Roman"/>
          <w:sz w:val="24"/>
          <w:szCs w:val="24"/>
        </w:rPr>
        <w:br/>
      </w:r>
      <w:r w:rsidR="003815DD" w:rsidRPr="00E25CC6">
        <w:rPr>
          <w:rFonts w:ascii="Times New Roman" w:hAnsi="Times New Roman" w:cs="Times New Roman"/>
          <w:sz w:val="24"/>
          <w:szCs w:val="24"/>
        </w:rPr>
        <w:t xml:space="preserve">не касаются пола, подтянуться так, </w:t>
      </w:r>
      <w:proofErr w:type="gramStart"/>
      <w:r w:rsidR="003815DD" w:rsidRPr="00E25CC6">
        <w:rPr>
          <w:rFonts w:ascii="Times New Roman" w:hAnsi="Times New Roman" w:cs="Times New Roman"/>
          <w:sz w:val="24"/>
          <w:szCs w:val="24"/>
        </w:rPr>
        <w:t>чтобы  подбородок</w:t>
      </w:r>
      <w:proofErr w:type="gramEnd"/>
      <w:r w:rsidR="003815DD" w:rsidRPr="00E25CC6">
        <w:rPr>
          <w:rFonts w:ascii="Times New Roman" w:hAnsi="Times New Roman" w:cs="Times New Roman"/>
          <w:sz w:val="24"/>
          <w:szCs w:val="24"/>
        </w:rPr>
        <w:t xml:space="preserve"> пересек верхнюю линию перекладины, опуститься в вис </w:t>
      </w:r>
      <w:r w:rsidR="00160F12" w:rsidRPr="00E25CC6">
        <w:rPr>
          <w:rFonts w:ascii="Times New Roman" w:hAnsi="Times New Roman" w:cs="Times New Roman"/>
          <w:sz w:val="24"/>
          <w:szCs w:val="24"/>
        </w:rPr>
        <w:br/>
      </w:r>
      <w:r w:rsidR="003815DD" w:rsidRPr="00E25CC6">
        <w:rPr>
          <w:rFonts w:ascii="Times New Roman" w:hAnsi="Times New Roman" w:cs="Times New Roman"/>
          <w:sz w:val="24"/>
          <w:szCs w:val="24"/>
        </w:rPr>
        <w:t xml:space="preserve">на выпрямленные руки и зафиксировать положение </w:t>
      </w:r>
      <w:r w:rsidR="00160F12" w:rsidRPr="00E25CC6">
        <w:rPr>
          <w:rFonts w:ascii="Times New Roman" w:hAnsi="Times New Roman" w:cs="Times New Roman"/>
          <w:sz w:val="24"/>
          <w:szCs w:val="24"/>
        </w:rPr>
        <w:br/>
      </w:r>
      <w:r w:rsidR="003815DD" w:rsidRPr="00E25CC6">
        <w:rPr>
          <w:rFonts w:ascii="Times New Roman" w:hAnsi="Times New Roman" w:cs="Times New Roman"/>
          <w:sz w:val="24"/>
          <w:szCs w:val="24"/>
        </w:rPr>
        <w:t>на 0,5 секунды. Засчитывается количество правильно выполненных движений.</w:t>
      </w:r>
    </w:p>
    <w:p w:rsidR="00690A26" w:rsidRPr="00E25CC6" w:rsidRDefault="00690A26" w:rsidP="00690A26">
      <w:pPr>
        <w:spacing w:line="0" w:lineRule="atLeast"/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E25CC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подтягивание рывками или с махами ног (туловища);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690A26" w:rsidRPr="00E25CC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690A26" w:rsidRDefault="00690A2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E25CC6" w:rsidRDefault="00E25CC6" w:rsidP="00E25CC6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E25CC6" w:rsidRPr="006B0436" w:rsidRDefault="00E25CC6" w:rsidP="00E25CC6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E25CC6" w:rsidRDefault="00E25CC6" w:rsidP="00E25CC6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68B7C47B" wp14:editId="6CF9824A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2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касания грудью платформы;</w:t>
      </w:r>
    </w:p>
    <w:p w:rsidR="00E25CC6" w:rsidRDefault="00E25CC6" w:rsidP="00E25CC6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E25CC6" w:rsidRPr="00E25CC6" w:rsidRDefault="00E25CC6" w:rsidP="00690A26">
      <w:pPr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2F" w:rsidRPr="00E25CC6" w:rsidRDefault="00E25CC6" w:rsidP="00E25CC6">
      <w:pPr>
        <w:pStyle w:val="a7"/>
        <w:numPr>
          <w:ilvl w:val="0"/>
          <w:numId w:val="1"/>
        </w:numPr>
        <w:ind w:left="-993" w:righ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EB98985" wp14:editId="3EDD9F23">
            <wp:simplePos x="0" y="0"/>
            <wp:positionH relativeFrom="column">
              <wp:posOffset>-556260</wp:posOffset>
            </wp:positionH>
            <wp:positionV relativeFrom="paragraph">
              <wp:posOffset>323850</wp:posOffset>
            </wp:positionV>
            <wp:extent cx="2037715" cy="1676400"/>
            <wp:effectExtent l="0" t="0" r="635" b="0"/>
            <wp:wrapTight wrapText="bothSides">
              <wp:wrapPolygon edited="0">
                <wp:start x="0" y="0"/>
                <wp:lineTo x="0" y="21355"/>
                <wp:lineTo x="21405" y="21355"/>
                <wp:lineTo x="21405" y="0"/>
                <wp:lineTo x="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5DA" w:rsidRPr="00E25CC6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261FAF" w:rsidRPr="00E25CC6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E25CC6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E25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E25CC6">
        <w:rPr>
          <w:rFonts w:ascii="Times New Roman" w:hAnsi="Times New Roman" w:cs="Times New Roman"/>
          <w:sz w:val="24"/>
          <w:szCs w:val="24"/>
        </w:rPr>
        <w:t xml:space="preserve">(Испытание </w:t>
      </w:r>
      <w:r w:rsidR="00B64009" w:rsidRPr="00E25CC6">
        <w:rPr>
          <w:rFonts w:ascii="Times New Roman" w:hAnsi="Times New Roman" w:cs="Times New Roman"/>
          <w:sz w:val="24"/>
          <w:szCs w:val="24"/>
        </w:rPr>
        <w:br/>
      </w:r>
      <w:r w:rsidR="00EA2E2F" w:rsidRPr="00E25CC6">
        <w:rPr>
          <w:rFonts w:ascii="Times New Roman" w:hAnsi="Times New Roman" w:cs="Times New Roman"/>
          <w:sz w:val="24"/>
          <w:szCs w:val="24"/>
        </w:rPr>
        <w:t>на гибкость).</w:t>
      </w:r>
      <w:r w:rsidR="00261FAF" w:rsidRPr="00E25CC6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полу, ноги выпрямлены в коленях, ступни ног расп</w:t>
      </w:r>
      <w:r w:rsidR="00B64009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двух рук и удерживает касание в течение </w:t>
      </w:r>
      <w:r w:rsidR="00B64009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2 с.</w:t>
      </w:r>
      <w:r w:rsidR="00A47711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знаком «-»</w:t>
      </w:r>
      <w:r w:rsidR="00A47711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2F" w:rsidRPr="00E25CC6" w:rsidRDefault="00EA2E2F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5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E25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E25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Pr="00E25CC6" w:rsidRDefault="00261FA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сгибание ног в </w:t>
      </w:r>
      <w:proofErr w:type="gramStart"/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коленях;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A2E2F" w:rsidRPr="00E25C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E665DA" w:rsidRPr="00E25CC6" w:rsidRDefault="00E665DA" w:rsidP="005936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0A26" w:rsidRPr="00E25CC6" w:rsidRDefault="00690A26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A26" w:rsidRPr="00E25CC6" w:rsidRDefault="00690A26" w:rsidP="00EA2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5CC6" w:rsidRDefault="00E25CC6" w:rsidP="00E25C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</w:t>
      </w: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А. Прыжок в длину с разбега. </w:t>
      </w:r>
      <w:r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 </w:t>
      </w:r>
    </w:p>
    <w:p w:rsidR="00E25CC6" w:rsidRDefault="00E25CC6" w:rsidP="00E25CC6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Pr="00A45AA0">
        <w:rPr>
          <w:rFonts w:ascii="Times New Roman" w:eastAsia="Calibri" w:hAnsi="Times New Roman" w:cs="Times New Roman"/>
        </w:rPr>
        <w:t xml:space="preserve">1) заступ за линию отталкивания или касание. </w:t>
      </w:r>
    </w:p>
    <w:p w:rsidR="00E25CC6" w:rsidRPr="00A45AA0" w:rsidRDefault="00E25CC6" w:rsidP="00E25CC6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A45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C593C8B" wp14:editId="4674875F">
            <wp:simplePos x="0" y="0"/>
            <wp:positionH relativeFrom="column">
              <wp:posOffset>-451485</wp:posOffset>
            </wp:positionH>
            <wp:positionV relativeFrom="paragraph">
              <wp:posOffset>751840</wp:posOffset>
            </wp:positionV>
            <wp:extent cx="2447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516" y="21099"/>
                <wp:lineTo x="21516" y="0"/>
                <wp:lineTo x="0" y="0"/>
              </wp:wrapPolygon>
            </wp:wrapTight>
            <wp:docPr id="3" name="Рисунок 3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4C">
        <w:rPr>
          <w:rFonts w:ascii="Times New Roman" w:hAnsi="Times New Roman" w:cs="Times New Roman"/>
        </w:rPr>
        <w:t xml:space="preserve">     </w:t>
      </w:r>
      <w:r w:rsidRPr="00D76F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D76F4C">
        <w:rPr>
          <w:rFonts w:ascii="Times New Roman" w:hAnsi="Times New Roman" w:cs="Times New Roman"/>
          <w:b/>
        </w:rPr>
        <w:t xml:space="preserve"> </w:t>
      </w:r>
      <w:r w:rsidRPr="00A45AA0">
        <w:rPr>
          <w:rFonts w:ascii="Times New Roman" w:hAnsi="Times New Roman" w:cs="Times New Roman"/>
          <w:b/>
          <w:sz w:val="24"/>
          <w:szCs w:val="24"/>
        </w:rPr>
        <w:t>Или Б. Прыжок в длину с места толчком двумя ногами.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Pr="00D76F4C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Pr="00D76F4C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  <w:r>
        <w:rPr>
          <w:rFonts w:ascii="Times New Roman" w:eastAsia="Calibri" w:hAnsi="Times New Roman" w:cs="Times New Roman"/>
        </w:rPr>
        <w:t xml:space="preserve"> 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690A26">
        <w:rPr>
          <w:rFonts w:ascii="Times New Roman" w:eastAsia="Calibri" w:hAnsi="Times New Roman" w:cs="Times New Roman"/>
          <w:b/>
        </w:rPr>
        <w:t xml:space="preserve"> </w:t>
      </w:r>
    </w:p>
    <w:p w:rsidR="00E25CC6" w:rsidRDefault="00E25CC6" w:rsidP="00E25CC6">
      <w:pPr>
        <w:pStyle w:val="a7"/>
        <w:numPr>
          <w:ilvl w:val="0"/>
          <w:numId w:val="10"/>
        </w:numPr>
        <w:tabs>
          <w:tab w:val="left" w:pos="0"/>
        </w:tabs>
        <w:spacing w:line="240" w:lineRule="atLeast"/>
        <w:ind w:left="0" w:firstLine="0"/>
        <w:rPr>
          <w:rFonts w:ascii="Times New Roman" w:eastAsia="Calibri" w:hAnsi="Times New Roman" w:cs="Times New Roman"/>
        </w:rPr>
      </w:pPr>
      <w:proofErr w:type="gramStart"/>
      <w:r w:rsidRPr="00D76F4C">
        <w:rPr>
          <w:rFonts w:ascii="Times New Roman" w:eastAsia="Calibri" w:hAnsi="Times New Roman" w:cs="Times New Roman"/>
        </w:rPr>
        <w:t>заступ</w:t>
      </w:r>
      <w:proofErr w:type="gramEnd"/>
      <w:r w:rsidRPr="00D76F4C">
        <w:rPr>
          <w:rFonts w:ascii="Times New Roman" w:eastAsia="Calibri" w:hAnsi="Times New Roman" w:cs="Times New Roman"/>
        </w:rPr>
        <w:t xml:space="preserve"> за линию отталкивания или касание ее;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2)  </w:t>
      </w:r>
      <w:r>
        <w:rPr>
          <w:rFonts w:ascii="Times New Roman" w:eastAsia="Calibri" w:hAnsi="Times New Roman" w:cs="Times New Roman"/>
        </w:rPr>
        <w:t xml:space="preserve">  </w:t>
      </w:r>
      <w:r w:rsidRPr="00D76F4C">
        <w:rPr>
          <w:rFonts w:ascii="Times New Roman" w:eastAsia="Calibri" w:hAnsi="Times New Roman" w:cs="Times New Roman"/>
        </w:rPr>
        <w:t>отталкива</w:t>
      </w:r>
      <w:r>
        <w:rPr>
          <w:rFonts w:ascii="Times New Roman" w:eastAsia="Calibri" w:hAnsi="Times New Roman" w:cs="Times New Roman"/>
        </w:rPr>
        <w:t xml:space="preserve">ние с предварительного подскока;  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19517F">
        <w:rPr>
          <w:rFonts w:ascii="Times New Roman" w:eastAsia="Calibri" w:hAnsi="Times New Roman" w:cs="Times New Roman"/>
        </w:rPr>
        <w:t xml:space="preserve"> 3) </w:t>
      </w:r>
      <w:r>
        <w:rPr>
          <w:rFonts w:ascii="Times New Roman" w:eastAsia="Calibri" w:hAnsi="Times New Roman" w:cs="Times New Roman"/>
        </w:rPr>
        <w:t xml:space="preserve">  </w:t>
      </w:r>
      <w:r w:rsidRPr="0019517F">
        <w:rPr>
          <w:rFonts w:ascii="Times New Roman" w:eastAsia="Calibri" w:hAnsi="Times New Roman" w:cs="Times New Roman"/>
        </w:rPr>
        <w:t>отталкивание ногами разновременно.</w:t>
      </w:r>
    </w:p>
    <w:p w:rsidR="00E25CC6" w:rsidRDefault="00E25CC6" w:rsidP="00E25CC6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F7A3068" wp14:editId="0DA01160">
            <wp:simplePos x="0" y="0"/>
            <wp:positionH relativeFrom="column">
              <wp:posOffset>-451485</wp:posOffset>
            </wp:positionH>
            <wp:positionV relativeFrom="paragraph">
              <wp:posOffset>478155</wp:posOffset>
            </wp:positionV>
            <wp:extent cx="2407500" cy="1019175"/>
            <wp:effectExtent l="0" t="0" r="0" b="0"/>
            <wp:wrapTight wrapText="bothSides">
              <wp:wrapPolygon edited="0">
                <wp:start x="0" y="0"/>
                <wp:lineTo x="0" y="20994"/>
                <wp:lineTo x="21366" y="20994"/>
                <wp:lineTo x="21366" y="0"/>
                <wp:lineTo x="0" y="0"/>
              </wp:wrapPolygon>
            </wp:wrapTight>
            <wp:docPr id="5" name="Рисунок 5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r>
        <w:rPr>
          <w:rFonts w:ascii="Times New Roman" w:hAnsi="Times New Roman" w:cs="Times New Roman"/>
          <w:b/>
          <w:sz w:val="24"/>
          <w:szCs w:val="24"/>
        </w:rPr>
        <w:t>мяча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 весом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0г. </w:t>
      </w:r>
      <w:r w:rsidRPr="00A45AA0">
        <w:rPr>
          <w:rFonts w:ascii="Times New Roman" w:eastAsia="Calibri" w:hAnsi="Times New Roman" w:cs="Times New Roman"/>
        </w:rPr>
        <w:t>Метание мяча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Pr="00A45AA0">
        <w:rPr>
          <w:rFonts w:ascii="Times New Roman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Pr="00A45AA0">
        <w:rPr>
          <w:rFonts w:ascii="Times New Roman" w:hAnsi="Times New Roman" w:cs="Times New Roman"/>
        </w:rPr>
        <w:t xml:space="preserve"> </w:t>
      </w:r>
      <w:r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E25CC6" w:rsidRDefault="00E25CC6" w:rsidP="00E25CC6">
      <w:pPr>
        <w:spacing w:line="240" w:lineRule="atLeast"/>
        <w:ind w:left="-709"/>
        <w:rPr>
          <w:rFonts w:ascii="Times New Roman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 </w:t>
      </w:r>
    </w:p>
    <w:p w:rsidR="00E25CC6" w:rsidRDefault="00E25CC6" w:rsidP="00E25CC6">
      <w:pPr>
        <w:spacing w:line="240" w:lineRule="atLeast"/>
        <w:ind w:left="-709"/>
        <w:rPr>
          <w:rFonts w:ascii="Times New Roman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>
        <w:rPr>
          <w:rFonts w:ascii="Times New Roman" w:eastAsia="Calibri" w:hAnsi="Times New Roman" w:cs="Times New Roman"/>
        </w:rPr>
        <w:t xml:space="preserve"> </w:t>
      </w:r>
      <w:r w:rsidRPr="00690A26">
        <w:rPr>
          <w:rFonts w:ascii="Times New Roman" w:hAnsi="Times New Roman" w:cs="Times New Roman"/>
        </w:rPr>
        <w:t xml:space="preserve"> </w:t>
      </w:r>
    </w:p>
    <w:p w:rsidR="00E25CC6" w:rsidRPr="00D76F4C" w:rsidRDefault="00E25CC6" w:rsidP="00E25CC6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Pr="00D76F4C">
        <w:rPr>
          <w:rFonts w:ascii="Times New Roman" w:hAnsi="Times New Roman" w:cs="Times New Roman"/>
        </w:rPr>
        <w:t xml:space="preserve">2) </w:t>
      </w:r>
      <w:r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E25CC6" w:rsidRPr="00D76F4C" w:rsidRDefault="00E25CC6" w:rsidP="00E25CC6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hAnsi="Times New Roman" w:cs="Times New Roman"/>
        </w:rPr>
        <w:t xml:space="preserve">3) </w:t>
      </w:r>
      <w:r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Бег на лыжах на </w:t>
      </w:r>
      <w:r>
        <w:rPr>
          <w:rFonts w:ascii="Times New Roman" w:hAnsi="Times New Roman" w:cs="Times New Roman"/>
          <w:b/>
          <w:sz w:val="24"/>
          <w:szCs w:val="24"/>
        </w:rPr>
        <w:t>1 км или 2 км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AA0">
        <w:rPr>
          <w:rFonts w:ascii="Times New Roman" w:eastAsia="Calibri" w:hAnsi="Times New Roman" w:cs="Times New Roman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</w:t>
      </w:r>
    </w:p>
    <w:p w:rsidR="00E25CC6" w:rsidRDefault="00E25CC6" w:rsidP="00E25CC6">
      <w:pPr>
        <w:pStyle w:val="a7"/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0C752A3" wp14:editId="09BA0AFD">
            <wp:simplePos x="0" y="0"/>
            <wp:positionH relativeFrom="column">
              <wp:posOffset>-455930</wp:posOffset>
            </wp:positionH>
            <wp:positionV relativeFrom="paragraph">
              <wp:posOffset>74295</wp:posOffset>
            </wp:positionV>
            <wp:extent cx="37814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8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C6" w:rsidRDefault="00E25CC6" w:rsidP="00E25CC6">
      <w:pPr>
        <w:pStyle w:val="a7"/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5AA0">
        <w:rPr>
          <w:rFonts w:ascii="Times New Roman" w:eastAsia="Calibri" w:hAnsi="Times New Roman" w:cs="Times New Roman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  <w:r w:rsidRPr="004D22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0436">
        <w:rPr>
          <w:rFonts w:ascii="Times New Roman" w:hAnsi="Times New Roman" w:cs="Times New Roman"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 км </w:t>
      </w:r>
      <w:r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</w:t>
      </w:r>
      <w:r>
        <w:rPr>
          <w:rFonts w:ascii="Times New Roman" w:hAnsi="Times New Roman" w:cs="Times New Roman"/>
          <w:sz w:val="24"/>
          <w:szCs w:val="24"/>
        </w:rPr>
        <w:t>, на 2 км без учета времени.</w:t>
      </w:r>
    </w:p>
    <w:p w:rsidR="00E25CC6" w:rsidRPr="00A45AA0" w:rsidRDefault="00E25CC6" w:rsidP="00E25CC6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E25CC6" w:rsidRDefault="00E25CC6" w:rsidP="00E25CC6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144423C" wp14:editId="72ADC5B8">
            <wp:simplePos x="0" y="0"/>
            <wp:positionH relativeFrom="column">
              <wp:posOffset>-541655</wp:posOffset>
            </wp:positionH>
            <wp:positionV relativeFrom="paragraph">
              <wp:posOffset>561340</wp:posOffset>
            </wp:positionV>
            <wp:extent cx="409575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12" name="Рисунок 10" descr="http://go1.imgsmail.ru/imgpreview?key=30f0a11e8694c171&amp;mb=imgdb_preview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30f0a11e8694c171&amp;mb=imgdb_preview_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Плавание </w:t>
      </w:r>
      <w:r>
        <w:rPr>
          <w:rFonts w:ascii="Times New Roman" w:hAnsi="Times New Roman" w:cs="Times New Roman"/>
          <w:b/>
          <w:sz w:val="24"/>
          <w:szCs w:val="24"/>
        </w:rPr>
        <w:t>без учета времени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5AA0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E25CC6" w:rsidRDefault="00E25CC6" w:rsidP="00E25CC6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E25CC6" w:rsidP="00E25CC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 ходьба</w:t>
      </w:r>
      <w:r w:rsidRPr="00D76F4C">
        <w:rPr>
          <w:rFonts w:ascii="Times New Roman" w:eastAsia="Calibri" w:hAnsi="Times New Roman" w:cs="Times New Roman"/>
        </w:rPr>
        <w:t xml:space="preserve"> либо касани</w:t>
      </w:r>
      <w:r>
        <w:rPr>
          <w:rFonts w:ascii="Times New Roman" w:eastAsia="Calibri" w:hAnsi="Times New Roman" w:cs="Times New Roman"/>
        </w:rPr>
        <w:t>е</w:t>
      </w:r>
      <w:r w:rsidRPr="00D76F4C">
        <w:rPr>
          <w:rFonts w:ascii="Times New Roman" w:eastAsia="Calibri" w:hAnsi="Times New Roman" w:cs="Times New Roman"/>
        </w:rPr>
        <w:t xml:space="preserve"> дна </w:t>
      </w:r>
      <w:proofErr w:type="gramStart"/>
      <w:r w:rsidRPr="00D76F4C">
        <w:rPr>
          <w:rFonts w:ascii="Times New Roman" w:eastAsia="Calibri" w:hAnsi="Times New Roman" w:cs="Times New Roman"/>
        </w:rPr>
        <w:t>ногами;</w:t>
      </w:r>
      <w:r>
        <w:rPr>
          <w:rFonts w:ascii="Times New Roman" w:eastAsia="Calibri" w:hAnsi="Times New Roman" w:cs="Times New Roman"/>
        </w:rPr>
        <w:t xml:space="preserve"> </w:t>
      </w:r>
      <w:r w:rsidRPr="00690A26">
        <w:rPr>
          <w:rFonts w:ascii="Times New Roman" w:eastAsia="Calibri" w:hAnsi="Times New Roman" w:cs="Times New Roman"/>
        </w:rPr>
        <w:t xml:space="preserve">  </w:t>
      </w:r>
      <w:proofErr w:type="gramEnd"/>
      <w:r w:rsidRPr="00690A26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2) </w:t>
      </w:r>
      <w:proofErr w:type="spellStart"/>
      <w:r>
        <w:rPr>
          <w:rFonts w:ascii="Times New Roman" w:eastAsia="Calibri" w:hAnsi="Times New Roman" w:cs="Times New Roman"/>
        </w:rPr>
        <w:t>использ</w:t>
      </w:r>
      <w:proofErr w:type="spellEnd"/>
    </w:p>
    <w:sectPr w:rsidR="00D97454" w:rsidRPr="00D76F4C" w:rsidSect="003D0313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C612D"/>
    <w:multiLevelType w:val="hybridMultilevel"/>
    <w:tmpl w:val="A5E84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58C3"/>
    <w:rsid w:val="00051F3D"/>
    <w:rsid w:val="00061D9F"/>
    <w:rsid w:val="0009733A"/>
    <w:rsid w:val="000D76F7"/>
    <w:rsid w:val="000F5045"/>
    <w:rsid w:val="00104269"/>
    <w:rsid w:val="00160F12"/>
    <w:rsid w:val="00175525"/>
    <w:rsid w:val="00175CB8"/>
    <w:rsid w:val="00196CC2"/>
    <w:rsid w:val="001C1F9E"/>
    <w:rsid w:val="001C608B"/>
    <w:rsid w:val="001E5740"/>
    <w:rsid w:val="002163C0"/>
    <w:rsid w:val="00261FAF"/>
    <w:rsid w:val="00285D01"/>
    <w:rsid w:val="002A65F4"/>
    <w:rsid w:val="002E104C"/>
    <w:rsid w:val="0035429C"/>
    <w:rsid w:val="003631CA"/>
    <w:rsid w:val="003709EB"/>
    <w:rsid w:val="003815DD"/>
    <w:rsid w:val="003B32AE"/>
    <w:rsid w:val="003B576D"/>
    <w:rsid w:val="003C2705"/>
    <w:rsid w:val="003D0313"/>
    <w:rsid w:val="00414FE6"/>
    <w:rsid w:val="004649C3"/>
    <w:rsid w:val="0046716B"/>
    <w:rsid w:val="004A3FBD"/>
    <w:rsid w:val="004A72DF"/>
    <w:rsid w:val="004D4935"/>
    <w:rsid w:val="004E3D51"/>
    <w:rsid w:val="0053521A"/>
    <w:rsid w:val="00561041"/>
    <w:rsid w:val="00576598"/>
    <w:rsid w:val="005773AC"/>
    <w:rsid w:val="00592E6B"/>
    <w:rsid w:val="005936FB"/>
    <w:rsid w:val="005B12DB"/>
    <w:rsid w:val="005F4079"/>
    <w:rsid w:val="006028C9"/>
    <w:rsid w:val="006347BB"/>
    <w:rsid w:val="00646F77"/>
    <w:rsid w:val="00690A26"/>
    <w:rsid w:val="006A7180"/>
    <w:rsid w:val="006B3EF8"/>
    <w:rsid w:val="006B6D3D"/>
    <w:rsid w:val="006B70BB"/>
    <w:rsid w:val="00734A37"/>
    <w:rsid w:val="007457D2"/>
    <w:rsid w:val="00767D3E"/>
    <w:rsid w:val="007B3EBC"/>
    <w:rsid w:val="007E682B"/>
    <w:rsid w:val="008024C3"/>
    <w:rsid w:val="008806E2"/>
    <w:rsid w:val="008A6428"/>
    <w:rsid w:val="008D1185"/>
    <w:rsid w:val="008D3E5D"/>
    <w:rsid w:val="008F60D9"/>
    <w:rsid w:val="00912614"/>
    <w:rsid w:val="0092419D"/>
    <w:rsid w:val="00951EF1"/>
    <w:rsid w:val="00977023"/>
    <w:rsid w:val="00991050"/>
    <w:rsid w:val="009D4F98"/>
    <w:rsid w:val="00A26DBF"/>
    <w:rsid w:val="00A45AA0"/>
    <w:rsid w:val="00A47711"/>
    <w:rsid w:val="00AA309C"/>
    <w:rsid w:val="00AA7EA2"/>
    <w:rsid w:val="00AB6BE0"/>
    <w:rsid w:val="00AF2B35"/>
    <w:rsid w:val="00B04B9A"/>
    <w:rsid w:val="00B64009"/>
    <w:rsid w:val="00BD03A9"/>
    <w:rsid w:val="00BE2C79"/>
    <w:rsid w:val="00BF36F0"/>
    <w:rsid w:val="00C21CD4"/>
    <w:rsid w:val="00C32AE9"/>
    <w:rsid w:val="00C36970"/>
    <w:rsid w:val="00C665DC"/>
    <w:rsid w:val="00CC1ABB"/>
    <w:rsid w:val="00D61A4F"/>
    <w:rsid w:val="00D76F4C"/>
    <w:rsid w:val="00D87870"/>
    <w:rsid w:val="00D94447"/>
    <w:rsid w:val="00D97454"/>
    <w:rsid w:val="00DD2C63"/>
    <w:rsid w:val="00DF1A37"/>
    <w:rsid w:val="00E03120"/>
    <w:rsid w:val="00E23F84"/>
    <w:rsid w:val="00E25CC6"/>
    <w:rsid w:val="00E3336E"/>
    <w:rsid w:val="00E56277"/>
    <w:rsid w:val="00E60C9D"/>
    <w:rsid w:val="00E665DA"/>
    <w:rsid w:val="00E71AC1"/>
    <w:rsid w:val="00E7617F"/>
    <w:rsid w:val="00EA2E2F"/>
    <w:rsid w:val="00F44AD9"/>
    <w:rsid w:val="00F85DDB"/>
    <w:rsid w:val="00F916CB"/>
    <w:rsid w:val="00FA009E"/>
    <w:rsid w:val="00FA5211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0846E0-A0D9-4759-8D7F-0B8B6C64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A56D-8E3E-4886-B4E8-F704B9A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2016-01-19T07:04:00Z</dcterms:created>
  <dcterms:modified xsi:type="dcterms:W3CDTF">2016-01-19T08:30:00Z</dcterms:modified>
</cp:coreProperties>
</file>